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00090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-2301/2023</w:t>
      </w:r>
    </w:p>
    <w:p>
      <w:pPr>
        <w:spacing w:before="0" w:after="0"/>
        <w:ind w:left="5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Виктора Фёдоровича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по адресу: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статьи 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находился в общественном месте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лестничной площадке 5 этажа подъезда № 6 дома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улице Комсомольская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в состоянии опьянения, оскорбляющем человеческое достоинство и общественную нравственность,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лежал на полу, спал, р</w:t>
      </w:r>
      <w:r>
        <w:rPr>
          <w:rFonts w:ascii="Times New Roman" w:eastAsia="Times New Roman" w:hAnsi="Times New Roman" w:cs="Times New Roman"/>
          <w:sz w:val="26"/>
          <w:szCs w:val="26"/>
        </w:rPr>
        <w:t>азбудив, на вопросы отвечал невнятно, речь смазана. При движении к служебному автомобилю шатался из стороны в сторону, при разговоре от него исходил резкий запах алкоголя, неопрятный внешний вид, одежда грязная, в пыли.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>. вину свою в со</w:t>
      </w:r>
      <w:r>
        <w:rPr>
          <w:rFonts w:ascii="Times New Roman" w:eastAsia="Times New Roman" w:hAnsi="Times New Roman" w:cs="Times New Roman"/>
          <w:sz w:val="26"/>
          <w:szCs w:val="26"/>
        </w:rPr>
        <w:t>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В.Ф</w:t>
      </w:r>
      <w:r>
        <w:rPr>
          <w:rFonts w:ascii="Times New Roman" w:eastAsia="Times New Roman" w:hAnsi="Times New Roman" w:cs="Times New Roman"/>
          <w:sz w:val="26"/>
          <w:szCs w:val="26"/>
        </w:rPr>
        <w:t>. и исследовав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28650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правонарушения, который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>. подписал и с фактом совершения правонарушения согласился;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перативного дежурного дежурной части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Газизова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УУП ГУУП и 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Муллаянова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личного досмотра, досмотра вещей, находящихся при физическом лице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от медицинского освидетельствования отказался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административного правонарушения, предусмотренного ст. 20.21 Кодекса Российской Федерации об административных правонарушениях: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достоверностью установлена. 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нашла своё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исследована справка на физическое лицо, согласно которой ранее назначенные наказания в виде административного штрафа Учителем В.Ф. исполняются в полном объеме, копия паспорта на имя Учителя В.Ф.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наличие отягчающего административную ответственность обстоятельства, предусмотренного ст. 4.3 КоАП РФ –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Учителю В.Ф. наказание в виде административного штрафа.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Виктора Фёдоровича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0412365400235002282420184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72011601203010021140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0412365400235002282420184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72011601203010021140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